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6B" w:rsidRDefault="00B40F6B" w:rsidP="00B40F6B">
      <w:pPr>
        <w:spacing w:after="240"/>
        <w:rPr>
          <w:rFonts w:ascii="Tahoma" w:eastAsia="Times New Roman" w:hAnsi="Tahoma" w:cs="Tahoma"/>
          <w:color w:val="000000"/>
          <w:sz w:val="20"/>
          <w:szCs w:val="20"/>
        </w:rPr>
      </w:pPr>
      <w:r>
        <w:rPr>
          <w:rFonts w:ascii="Tahoma" w:eastAsia="Times New Roman" w:hAnsi="Tahoma" w:cs="Tahoma"/>
          <w:color w:val="000000"/>
          <w:sz w:val="20"/>
          <w:szCs w:val="20"/>
        </w:rPr>
        <w:t>Brief bio:</w:t>
      </w:r>
    </w:p>
    <w:p w:rsidR="00B40F6B" w:rsidRDefault="00B40F6B" w:rsidP="00B40F6B">
      <w:pPr>
        <w:pStyle w:val="NormalWeb"/>
        <w:rPr>
          <w:rFonts w:ascii="Tahoma" w:hAnsi="Tahoma" w:cs="Tahoma"/>
          <w:color w:val="000000"/>
          <w:sz w:val="20"/>
          <w:szCs w:val="20"/>
        </w:rPr>
      </w:pPr>
      <w:r>
        <w:rPr>
          <w:rFonts w:ascii="Tahoma" w:hAnsi="Tahoma" w:cs="Tahoma"/>
          <w:color w:val="000000"/>
          <w:sz w:val="20"/>
          <w:szCs w:val="20"/>
        </w:rPr>
        <w:t xml:space="preserve">Professor Benjamin </w:t>
      </w:r>
      <w:proofErr w:type="spellStart"/>
      <w:r>
        <w:rPr>
          <w:rFonts w:ascii="Tahoma" w:hAnsi="Tahoma" w:cs="Tahoma"/>
          <w:color w:val="000000"/>
          <w:sz w:val="20"/>
          <w:szCs w:val="20"/>
        </w:rPr>
        <w:t>Eggleton</w:t>
      </w:r>
      <w:proofErr w:type="spellEnd"/>
      <w:r>
        <w:rPr>
          <w:rFonts w:ascii="Tahoma" w:hAnsi="Tahoma" w:cs="Tahoma"/>
          <w:color w:val="000000"/>
          <w:sz w:val="20"/>
          <w:szCs w:val="20"/>
        </w:rPr>
        <w:t xml:space="preserve"> is a Professor of Physics at the University of Sydney, Director of the ARC Centre for Ultrahigh bandwidth Devices for Optical Systems (CUDOS), Director of the Institute of Photonics and Optical Science (IPOS) at the University of Sydney and co-Director of the NSW Smart Sensing Network (NSSN). He was previously an ARC Laureate Fellow and an ARC Federation Fellow twice. He obtained the Bachelor's degree (with honors) in Science in 1992 and Ph.D. degree in Physics from the University of Sydney in 1996.In </w:t>
      </w:r>
      <w:proofErr w:type="gramStart"/>
      <w:r>
        <w:rPr>
          <w:rFonts w:ascii="Tahoma" w:hAnsi="Tahoma" w:cs="Tahoma"/>
          <w:color w:val="000000"/>
          <w:sz w:val="20"/>
          <w:szCs w:val="20"/>
        </w:rPr>
        <w:t>1996,</w:t>
      </w:r>
      <w:proofErr w:type="gramEnd"/>
      <w:r>
        <w:rPr>
          <w:rFonts w:ascii="Tahoma" w:hAnsi="Tahoma" w:cs="Tahoma"/>
          <w:color w:val="000000"/>
          <w:sz w:val="20"/>
          <w:szCs w:val="20"/>
        </w:rPr>
        <w:t xml:space="preserve"> he joined Bell Laboratories, Lucent Technologies as a Postdoctoral Member of Staff in the Optical Physics Department and was then promoted to Research Director within the Specialty Fiber Business Division of Bell Laboratories. </w:t>
      </w:r>
      <w:proofErr w:type="spellStart"/>
      <w:r>
        <w:rPr>
          <w:rFonts w:ascii="Tahoma" w:hAnsi="Tahoma" w:cs="Tahoma"/>
          <w:color w:val="000000"/>
          <w:sz w:val="20"/>
          <w:szCs w:val="20"/>
        </w:rPr>
        <w:t>Eggleton</w:t>
      </w:r>
      <w:proofErr w:type="spellEnd"/>
      <w:r>
        <w:rPr>
          <w:rFonts w:ascii="Tahoma" w:hAnsi="Tahoma" w:cs="Tahoma"/>
          <w:color w:val="000000"/>
          <w:sz w:val="20"/>
          <w:szCs w:val="20"/>
        </w:rPr>
        <w:t xml:space="preserve"> is the author or coauthor of more than 460 journal publications, including Nature Photonics, Nature Physics, Nature Communications, Physical Review Letters and </w:t>
      </w:r>
      <w:proofErr w:type="spellStart"/>
      <w:r>
        <w:rPr>
          <w:rFonts w:ascii="Tahoma" w:hAnsi="Tahoma" w:cs="Tahoma"/>
          <w:color w:val="000000"/>
          <w:sz w:val="20"/>
          <w:szCs w:val="20"/>
        </w:rPr>
        <w:t>Optica</w:t>
      </w:r>
      <w:proofErr w:type="spellEnd"/>
      <w:r>
        <w:rPr>
          <w:rFonts w:ascii="Tahoma" w:hAnsi="Tahoma" w:cs="Tahoma"/>
          <w:color w:val="000000"/>
          <w:sz w:val="20"/>
          <w:szCs w:val="20"/>
        </w:rPr>
        <w:t xml:space="preserve"> and over 200 invited presentations. His journal papers </w:t>
      </w:r>
      <w:proofErr w:type="gramStart"/>
      <w:r>
        <w:rPr>
          <w:rFonts w:ascii="Tahoma" w:hAnsi="Tahoma" w:cs="Tahoma"/>
          <w:color w:val="000000"/>
          <w:sz w:val="20"/>
          <w:szCs w:val="20"/>
        </w:rPr>
        <w:t>have been cited</w:t>
      </w:r>
      <w:proofErr w:type="gramEnd"/>
      <w:r>
        <w:rPr>
          <w:rFonts w:ascii="Tahoma" w:hAnsi="Tahoma" w:cs="Tahoma"/>
          <w:color w:val="000000"/>
          <w:sz w:val="20"/>
          <w:szCs w:val="20"/>
        </w:rPr>
        <w:t xml:space="preserve"> 18,000 times according to </w:t>
      </w:r>
      <w:proofErr w:type="spellStart"/>
      <w:r>
        <w:rPr>
          <w:rFonts w:ascii="Tahoma" w:hAnsi="Tahoma" w:cs="Tahoma"/>
          <w:color w:val="000000"/>
          <w:sz w:val="20"/>
          <w:szCs w:val="20"/>
        </w:rPr>
        <w:t>webofscience</w:t>
      </w:r>
      <w:proofErr w:type="spellEnd"/>
      <w:r>
        <w:rPr>
          <w:rFonts w:ascii="Tahoma" w:hAnsi="Tahoma" w:cs="Tahoma"/>
          <w:color w:val="000000"/>
          <w:sz w:val="20"/>
          <w:szCs w:val="20"/>
        </w:rPr>
        <w:t xml:space="preserve"> with an h-number of 64 (82 in google scholar). </w:t>
      </w:r>
      <w:proofErr w:type="spellStart"/>
      <w:r>
        <w:rPr>
          <w:rFonts w:ascii="Tahoma" w:hAnsi="Tahoma" w:cs="Tahoma"/>
          <w:color w:val="000000"/>
          <w:sz w:val="20"/>
          <w:szCs w:val="20"/>
        </w:rPr>
        <w:t>Eggleton</w:t>
      </w:r>
      <w:proofErr w:type="spellEnd"/>
      <w:r>
        <w:rPr>
          <w:rFonts w:ascii="Tahoma" w:hAnsi="Tahoma" w:cs="Tahoma"/>
          <w:color w:val="000000"/>
          <w:sz w:val="20"/>
          <w:szCs w:val="20"/>
        </w:rPr>
        <w:t xml:space="preserve"> is a Fellow of the Australian Academy of Science (AA), the</w:t>
      </w:r>
      <w:r>
        <w:rPr>
          <w:rFonts w:ascii="Arial" w:hAnsi="Arial" w:cs="Arial"/>
          <w:color w:val="000000"/>
        </w:rPr>
        <w:t xml:space="preserve"> Australian Academy of Technology and Engineering (</w:t>
      </w:r>
      <w:r>
        <w:rPr>
          <w:rFonts w:ascii="Arial" w:hAnsi="Arial" w:cs="Arial"/>
          <w:b/>
          <w:bCs/>
          <w:color w:val="000000"/>
        </w:rPr>
        <w:t>ATSE</w:t>
      </w:r>
      <w:r>
        <w:rPr>
          <w:rFonts w:ascii="Arial" w:hAnsi="Arial" w:cs="Arial"/>
          <w:color w:val="000000"/>
        </w:rPr>
        <w:t>), the Optical Society of America and IEEE.</w:t>
      </w:r>
    </w:p>
    <w:p w:rsidR="00523309" w:rsidRDefault="00523309">
      <w:bookmarkStart w:id="0" w:name="_GoBack"/>
      <w:bookmarkEnd w:id="0"/>
    </w:p>
    <w:sectPr w:rsidR="00523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6B"/>
    <w:rsid w:val="00523309"/>
    <w:rsid w:val="00B4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6DD02-543D-4AE4-95BB-4DA6670A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F6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6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Optical Society</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Tedeschi, Jennifer</dc:creator>
  <cp:keywords/>
  <dc:description/>
  <cp:lastModifiedBy>Tedeschi, Jennifer</cp:lastModifiedBy>
  <cp:revision>1</cp:revision>
  <dcterms:created xsi:type="dcterms:W3CDTF">2018-01-24T13:41:00Z</dcterms:created>
  <dcterms:modified xsi:type="dcterms:W3CDTF">2018-01-24T13:42:00Z</dcterms:modified>
</cp:coreProperties>
</file>